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BCD" w:rsidRPr="00AD6FD6" w:rsidRDefault="00456BCD" w:rsidP="002F189B">
      <w:pPr>
        <w:spacing w:line="360" w:lineRule="auto"/>
        <w:jc w:val="center"/>
        <w:rPr>
          <w:rFonts w:ascii="宋体" w:eastAsia="宋体" w:hAnsi="宋体"/>
          <w:sz w:val="28"/>
          <w:szCs w:val="28"/>
        </w:rPr>
      </w:pPr>
      <w:bookmarkStart w:id="0" w:name="_GoBack"/>
      <w:bookmarkEnd w:id="0"/>
      <w:r w:rsidRPr="00AD6FD6">
        <w:rPr>
          <w:rFonts w:ascii="宋体" w:eastAsia="宋体" w:hAnsi="宋体" w:hint="eastAsia"/>
          <w:sz w:val="28"/>
          <w:szCs w:val="28"/>
        </w:rPr>
        <w:t>《两位数与两位数相乘》</w:t>
      </w:r>
      <w:r w:rsidR="00AD6FD6" w:rsidRPr="00AD6FD6">
        <w:rPr>
          <w:rFonts w:ascii="宋体" w:eastAsia="宋体" w:hAnsi="宋体" w:hint="eastAsia"/>
          <w:sz w:val="28"/>
          <w:szCs w:val="28"/>
        </w:rPr>
        <w:t>设计说明</w:t>
      </w:r>
    </w:p>
    <w:p w:rsidR="00456BCD" w:rsidRPr="00AD6FD6" w:rsidRDefault="00AD6FD6" w:rsidP="00AD6FD6">
      <w:pPr>
        <w:spacing w:line="360" w:lineRule="auto"/>
        <w:jc w:val="center"/>
        <w:rPr>
          <w:rFonts w:ascii="楷体" w:eastAsia="楷体" w:hAnsi="楷体"/>
          <w:sz w:val="24"/>
          <w:szCs w:val="24"/>
        </w:rPr>
      </w:pPr>
      <w:r w:rsidRPr="00AD6FD6">
        <w:rPr>
          <w:rFonts w:ascii="楷体" w:eastAsia="楷体" w:hAnsi="楷体" w:hint="eastAsia"/>
          <w:sz w:val="24"/>
          <w:szCs w:val="24"/>
        </w:rPr>
        <w:t xml:space="preserve">青浦区凤溪小学  </w:t>
      </w:r>
      <w:r w:rsidR="00456BCD" w:rsidRPr="00AD6FD6">
        <w:rPr>
          <w:rFonts w:ascii="楷体" w:eastAsia="楷体" w:hAnsi="楷体" w:hint="eastAsia"/>
          <w:sz w:val="24"/>
          <w:szCs w:val="24"/>
        </w:rPr>
        <w:t>蒋秋萍</w:t>
      </w:r>
    </w:p>
    <w:p w:rsidR="00440581" w:rsidRPr="002F189B" w:rsidRDefault="007C49F3" w:rsidP="002F189B">
      <w:pPr>
        <w:spacing w:line="360" w:lineRule="auto"/>
        <w:ind w:firstLineChars="200" w:firstLine="480"/>
        <w:rPr>
          <w:rFonts w:ascii="宋体" w:eastAsia="宋体" w:hAnsi="宋体"/>
          <w:sz w:val="24"/>
          <w:szCs w:val="24"/>
        </w:rPr>
      </w:pPr>
      <w:r w:rsidRPr="002F189B">
        <w:rPr>
          <w:rFonts w:ascii="宋体" w:eastAsia="宋体" w:hAnsi="宋体" w:hint="eastAsia"/>
          <w:sz w:val="24"/>
          <w:szCs w:val="24"/>
        </w:rPr>
        <w:t>《两位数与两位数相乘》是二期课改教材三年级第二学期中第二单元</w:t>
      </w:r>
      <w:r w:rsidR="00456BCD" w:rsidRPr="002F189B">
        <w:rPr>
          <w:rFonts w:ascii="宋体" w:eastAsia="宋体" w:hAnsi="宋体" w:hint="eastAsia"/>
          <w:sz w:val="24"/>
          <w:szCs w:val="24"/>
        </w:rPr>
        <w:t>第14-15页的</w:t>
      </w:r>
      <w:r w:rsidRPr="002F189B">
        <w:rPr>
          <w:rFonts w:ascii="宋体" w:eastAsia="宋体" w:hAnsi="宋体" w:hint="eastAsia"/>
          <w:sz w:val="24"/>
          <w:szCs w:val="24"/>
        </w:rPr>
        <w:t>教学内容，它是在学生能够比较熟练地口算整十、整百数与一位数相乘，并且掌握了用一位数乘两、三位数的基础上进行教学的。本节课体现“尊重学生，自主探究，用已有知识解决新问题”的教学理念。教材的设计是注重结合具体情景，强调算法探究，重视对算理的剖析，使学生获得多种算法的体验。</w:t>
      </w:r>
    </w:p>
    <w:p w:rsidR="007C49F3" w:rsidRPr="002F189B" w:rsidRDefault="00456BCD" w:rsidP="002F189B">
      <w:pPr>
        <w:spacing w:line="360" w:lineRule="auto"/>
        <w:ind w:firstLineChars="200" w:firstLine="480"/>
        <w:rPr>
          <w:rFonts w:ascii="宋体" w:eastAsia="宋体" w:hAnsi="宋体"/>
          <w:b/>
          <w:sz w:val="24"/>
          <w:szCs w:val="24"/>
        </w:rPr>
      </w:pPr>
      <w:r w:rsidRPr="002F189B">
        <w:rPr>
          <w:rFonts w:ascii="宋体" w:eastAsia="宋体" w:hAnsi="宋体" w:hint="eastAsia"/>
          <w:sz w:val="24"/>
          <w:szCs w:val="24"/>
        </w:rPr>
        <w:t>为此我设计如下的教学目标：1.经历结合实际情境自主探索计算方法的过程，理解两位数与两位数相乘的算理，体验算法的多样化与个性化。2.通过比较、归类等活动，掌握两位数与两位数相乘的横式计算方法，并能正确地进行计算。3.通过运用估算解决实际问题的过程，发展估算策略，形成良好的计算习惯。教学重点：掌握两位数与两位数相乘的横式计算方法，并能正确地进行计算。教学难点：理解</w:t>
      </w:r>
      <w:r w:rsidRPr="002F189B">
        <w:rPr>
          <w:rFonts w:ascii="宋体" w:eastAsia="宋体" w:hAnsi="宋体"/>
          <w:sz w:val="24"/>
          <w:szCs w:val="24"/>
        </w:rPr>
        <w:t>两位数</w:t>
      </w:r>
      <w:r w:rsidRPr="002F189B">
        <w:rPr>
          <w:rFonts w:ascii="宋体" w:eastAsia="宋体" w:hAnsi="宋体" w:hint="eastAsia"/>
          <w:sz w:val="24"/>
          <w:szCs w:val="24"/>
        </w:rPr>
        <w:t>与两位数相乘的算理</w:t>
      </w:r>
      <w:r w:rsidR="00152B45" w:rsidRPr="002F189B">
        <w:rPr>
          <w:rFonts w:ascii="宋体" w:eastAsia="宋体" w:hAnsi="宋体" w:hint="eastAsia"/>
          <w:sz w:val="24"/>
          <w:szCs w:val="24"/>
        </w:rPr>
        <w:t>。</w:t>
      </w:r>
    </w:p>
    <w:p w:rsidR="007C49F3" w:rsidRPr="002F189B" w:rsidRDefault="00152B45" w:rsidP="002F189B">
      <w:pPr>
        <w:widowControl/>
        <w:spacing w:line="360" w:lineRule="auto"/>
        <w:ind w:firstLineChars="150" w:firstLine="360"/>
        <w:rPr>
          <w:rFonts w:ascii="宋体" w:eastAsia="宋体" w:hAnsi="宋体"/>
          <w:sz w:val="24"/>
          <w:szCs w:val="24"/>
          <w:shd w:val="clear" w:color="auto" w:fill="FFFFFF"/>
        </w:rPr>
      </w:pPr>
      <w:r w:rsidRPr="002F189B">
        <w:rPr>
          <w:rFonts w:ascii="宋体" w:eastAsia="宋体" w:hAnsi="宋体" w:hint="eastAsia"/>
          <w:sz w:val="24"/>
          <w:szCs w:val="24"/>
        </w:rPr>
        <w:t>估算的价值在于培养学生的数感，为计算结果提供一个参考依据。</w:t>
      </w:r>
      <w:r w:rsidR="00A047DD" w:rsidRPr="002F189B">
        <w:rPr>
          <w:rFonts w:ascii="宋体" w:eastAsia="宋体" w:hAnsi="宋体" w:hint="eastAsia"/>
          <w:sz w:val="24"/>
          <w:szCs w:val="24"/>
        </w:rPr>
        <w:t>同时估算也可以</w:t>
      </w:r>
      <w:r w:rsidRPr="002F189B">
        <w:rPr>
          <w:rFonts w:ascii="宋体" w:eastAsia="宋体" w:hAnsi="宋体" w:hint="eastAsia"/>
          <w:sz w:val="24"/>
          <w:szCs w:val="24"/>
        </w:rPr>
        <w:t>成为解决问题的一个策略。</w:t>
      </w:r>
      <w:r w:rsidR="007C49F3" w:rsidRPr="002F189B">
        <w:rPr>
          <w:rFonts w:ascii="宋体" w:eastAsia="宋体" w:hAnsi="宋体"/>
          <w:sz w:val="24"/>
          <w:szCs w:val="24"/>
          <w:shd w:val="clear" w:color="auto" w:fill="FFFFFF"/>
        </w:rPr>
        <w:t>教材的编排强调“先估后算”，从实际的教学情况看，首先学生根据已有经验将一个因数估</w:t>
      </w:r>
      <w:r w:rsidR="002F189B">
        <w:rPr>
          <w:rFonts w:ascii="宋体" w:eastAsia="宋体" w:hAnsi="宋体" w:hint="eastAsia"/>
          <w:sz w:val="24"/>
          <w:szCs w:val="24"/>
          <w:shd w:val="clear" w:color="auto" w:fill="FFFFFF"/>
        </w:rPr>
        <w:t>算</w:t>
      </w:r>
      <w:r w:rsidR="007C49F3" w:rsidRPr="002F189B">
        <w:rPr>
          <w:rFonts w:ascii="宋体" w:eastAsia="宋体" w:hAnsi="宋体"/>
          <w:sz w:val="24"/>
          <w:szCs w:val="24"/>
          <w:shd w:val="clear" w:color="auto" w:fill="FFFFFF"/>
        </w:rPr>
        <w:t>成相邻</w:t>
      </w:r>
      <w:r w:rsidR="00A047DD" w:rsidRPr="002F189B">
        <w:rPr>
          <w:rFonts w:ascii="宋体" w:eastAsia="宋体" w:hAnsi="宋体"/>
          <w:sz w:val="24"/>
          <w:szCs w:val="24"/>
          <w:shd w:val="clear" w:color="auto" w:fill="FFFFFF"/>
        </w:rPr>
        <w:t>的整十数进行估算以及比较哪种估算的值更接近实际得数都不存在争议</w:t>
      </w:r>
      <w:r w:rsidR="00A047DD" w:rsidRPr="002F189B">
        <w:rPr>
          <w:rFonts w:ascii="宋体" w:eastAsia="宋体" w:hAnsi="宋体" w:hint="eastAsia"/>
          <w:sz w:val="24"/>
          <w:szCs w:val="24"/>
          <w:shd w:val="clear" w:color="auto" w:fill="FFFFFF"/>
        </w:rPr>
        <w:t>。所以在引入部分，设计了120个站位点，够不够13列12行的学生站立，学生第一反应是精确计算出13乘12的积，通过引导，让学生利用估算，知道实际需要的站位点个数肯定超过130个，所以120个站位点肯定不够。这样做的目的是，让学生感受有时候除了精确计算，估算也可以成为解决问题的额一种策略，当然同时也为之后精确计算的结果提供一个参考依据。印象比较的深刻的就是，在试教时出现了一种错例，答案是106，马上有学生说肯定是不对的，它比估算的值都要小，这不就体现了估算的价值嘛！</w:t>
      </w:r>
    </w:p>
    <w:p w:rsidR="00A047DD" w:rsidRPr="002F189B" w:rsidRDefault="00A047DD" w:rsidP="002F189B">
      <w:pPr>
        <w:widowControl/>
        <w:spacing w:line="360" w:lineRule="auto"/>
        <w:ind w:firstLineChars="200" w:firstLine="480"/>
        <w:rPr>
          <w:rFonts w:ascii="宋体" w:eastAsia="宋体" w:hAnsi="宋体"/>
          <w:sz w:val="24"/>
          <w:szCs w:val="24"/>
        </w:rPr>
      </w:pPr>
      <w:r w:rsidRPr="002F189B">
        <w:rPr>
          <w:rFonts w:ascii="宋体" w:eastAsia="宋体" w:hAnsi="宋体" w:hint="eastAsia"/>
          <w:sz w:val="24"/>
          <w:szCs w:val="24"/>
          <w:shd w:val="clear" w:color="auto" w:fill="FFFFFF"/>
        </w:rPr>
        <w:t>探究新知环节，必须要渗透转换的思想，</w:t>
      </w:r>
      <w:r w:rsidRPr="002F189B">
        <w:rPr>
          <w:rFonts w:ascii="宋体" w:eastAsia="宋体" w:hAnsi="宋体" w:hint="eastAsia"/>
          <w:sz w:val="24"/>
          <w:szCs w:val="24"/>
        </w:rPr>
        <w:t>化未知为已知。通过转换、分类、优化、优选来进行教学。1. 转换——给算法多样化一个理由</w:t>
      </w:r>
      <w:r w:rsidR="002F189B">
        <w:rPr>
          <w:rFonts w:ascii="宋体" w:eastAsia="宋体" w:hAnsi="宋体" w:hint="eastAsia"/>
          <w:sz w:val="24"/>
          <w:szCs w:val="24"/>
        </w:rPr>
        <w:t>。让学生独立尝试，</w:t>
      </w:r>
      <w:r w:rsidRPr="002F189B">
        <w:rPr>
          <w:rFonts w:ascii="宋体" w:eastAsia="宋体" w:hAnsi="宋体" w:hint="eastAsia"/>
          <w:sz w:val="24"/>
          <w:szCs w:val="24"/>
        </w:rPr>
        <w:t>将未学的乘法计算转换为已学的计算，即运用了转换思想。本节课中，转换思想作为计算的一个基本思想贯穿始终。同时借用点子图，帮助学生理解。2. 分类——给算法多样化一个整理</w:t>
      </w:r>
      <w:r w:rsidR="002F189B">
        <w:rPr>
          <w:rFonts w:ascii="宋体" w:eastAsia="宋体" w:hAnsi="宋体" w:hint="eastAsia"/>
          <w:sz w:val="24"/>
          <w:szCs w:val="24"/>
        </w:rPr>
        <w:t>。</w:t>
      </w:r>
      <w:r w:rsidRPr="002F189B">
        <w:rPr>
          <w:rFonts w:ascii="宋体" w:eastAsia="宋体" w:hAnsi="宋体" w:hint="eastAsia"/>
          <w:sz w:val="24"/>
          <w:szCs w:val="24"/>
        </w:rPr>
        <w:t>在教师的引导下，学生的算法多了，尽管其中有些</w:t>
      </w:r>
      <w:r w:rsidRPr="002F189B">
        <w:rPr>
          <w:rFonts w:ascii="宋体" w:eastAsia="宋体" w:hAnsi="宋体" w:hint="eastAsia"/>
          <w:sz w:val="24"/>
          <w:szCs w:val="24"/>
        </w:rPr>
        <w:lastRenderedPageBreak/>
        <w:t>算法类同，但在学生的眼中，它们仍属于不同的解题方法。对一些学习能力较弱的学生而言，多样化的算法常常互相干扰。给算法多样化一个整理，可以帮助学生理清思路。</w:t>
      </w:r>
      <w:r w:rsidR="00DD1741" w:rsidRPr="002F189B">
        <w:rPr>
          <w:rFonts w:ascii="宋体" w:eastAsia="宋体" w:hAnsi="宋体" w:hint="eastAsia"/>
          <w:sz w:val="24"/>
          <w:szCs w:val="24"/>
        </w:rPr>
        <w:t>所以从分拆的方法来分类，分成乘与加，乘与减，连乘三大类。</w:t>
      </w:r>
    </w:p>
    <w:p w:rsidR="00DD1741" w:rsidRPr="002F189B" w:rsidRDefault="002F189B" w:rsidP="002F189B">
      <w:pPr>
        <w:widowControl/>
        <w:spacing w:line="360" w:lineRule="auto"/>
        <w:ind w:firstLineChars="150" w:firstLine="360"/>
        <w:rPr>
          <w:rFonts w:ascii="宋体" w:eastAsia="宋体" w:hAnsi="宋体"/>
          <w:sz w:val="24"/>
          <w:szCs w:val="24"/>
        </w:rPr>
      </w:pPr>
      <w:r w:rsidRPr="002F189B">
        <w:rPr>
          <w:rFonts w:ascii="宋体" w:eastAsia="宋体" w:hAnsi="宋体" w:hint="eastAsia"/>
          <w:sz w:val="24"/>
          <w:szCs w:val="24"/>
        </w:rPr>
        <w:t>在巩固环节，设计了两个层次的练习，一是基础练习，二是解决问题。在练习一中，</w:t>
      </w:r>
      <w:r>
        <w:rPr>
          <w:rFonts w:ascii="宋体" w:eastAsia="宋体" w:hAnsi="宋体" w:hint="eastAsia"/>
          <w:sz w:val="24"/>
          <w:szCs w:val="24"/>
        </w:rPr>
        <w:t>设计了三道数据特点迥异的习题。通过练习，来达到优化、优选的目的。</w:t>
      </w:r>
      <w:r w:rsidR="00DD1741" w:rsidRPr="002F189B">
        <w:rPr>
          <w:rFonts w:ascii="宋体" w:eastAsia="宋体" w:hAnsi="宋体" w:hint="eastAsia"/>
          <w:sz w:val="24"/>
          <w:szCs w:val="24"/>
        </w:rPr>
        <w:t>3. 优化——给算法多样化一个比较</w:t>
      </w:r>
      <w:r>
        <w:rPr>
          <w:rFonts w:ascii="宋体" w:eastAsia="宋体" w:hAnsi="宋体" w:hint="eastAsia"/>
          <w:sz w:val="24"/>
          <w:szCs w:val="24"/>
        </w:rPr>
        <w:t>。</w:t>
      </w:r>
      <w:r w:rsidR="00DD1741" w:rsidRPr="002F189B">
        <w:rPr>
          <w:rFonts w:ascii="宋体" w:eastAsia="宋体" w:hAnsi="宋体" w:hint="eastAsia"/>
          <w:sz w:val="24"/>
          <w:szCs w:val="24"/>
        </w:rPr>
        <w:t>虽然大部分学生已经会计算两位数乘两位数了，但主动优化的意识还很薄弱。因此，希望通过这节课的学习，学生能够在这方面有所突破。那么，如何实现算法优化呢？我们选择了“比较”。通过观察—比较—尝试—纠错，学生在经历“优化”的过程中不断体验与感悟，最终找到了适合自己的最优算法。4. 优选——给算法多样化一个提炼</w:t>
      </w:r>
      <w:r>
        <w:rPr>
          <w:rFonts w:ascii="宋体" w:eastAsia="宋体" w:hAnsi="宋体" w:hint="eastAsia"/>
          <w:sz w:val="24"/>
          <w:szCs w:val="24"/>
        </w:rPr>
        <w:t>。</w:t>
      </w:r>
      <w:r w:rsidR="00DD1741" w:rsidRPr="002F189B">
        <w:rPr>
          <w:rFonts w:ascii="宋体" w:eastAsia="宋体" w:hAnsi="宋体" w:hint="eastAsia"/>
          <w:sz w:val="24"/>
          <w:szCs w:val="24"/>
        </w:rPr>
        <w:t>对于每一道具体的计算题，总有一类算法更具优势。如何帮助学生体会优选的思想呢？在练习部分，为学生提供了三道数据特点迥异的习题。为了让学生进一步感悟优选思想，在总结了第（3）小题的最优算法后，我接着追问：“这个算法这么好，那么请你用这个算法来解决第2题。”答案显然是不能。“为什么呢？”这时，学生的思维立刻聚焦到数据的特点上，数据的特点是选择算法的依据，也是感悟优选思想的关键。</w:t>
      </w:r>
    </w:p>
    <w:sectPr w:rsidR="00DD1741" w:rsidRPr="002F189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785" w:rsidRDefault="00130785" w:rsidP="00AD6FD6">
      <w:r>
        <w:separator/>
      </w:r>
    </w:p>
  </w:endnote>
  <w:endnote w:type="continuationSeparator" w:id="0">
    <w:p w:rsidR="00130785" w:rsidRDefault="00130785" w:rsidP="00AD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350509"/>
      <w:docPartObj>
        <w:docPartGallery w:val="Page Numbers (Bottom of Page)"/>
        <w:docPartUnique/>
      </w:docPartObj>
    </w:sdtPr>
    <w:sdtContent>
      <w:p w:rsidR="00A677ED" w:rsidRDefault="00A677ED">
        <w:pPr>
          <w:pStyle w:val="a4"/>
          <w:jc w:val="center"/>
        </w:pPr>
        <w:r>
          <w:fldChar w:fldCharType="begin"/>
        </w:r>
        <w:r>
          <w:instrText>PAGE   \* MERGEFORMAT</w:instrText>
        </w:r>
        <w:r>
          <w:fldChar w:fldCharType="separate"/>
        </w:r>
        <w:r w:rsidRPr="00A677ED">
          <w:rPr>
            <w:noProof/>
            <w:lang w:val="zh-CN"/>
          </w:rPr>
          <w:t>2</w:t>
        </w:r>
        <w:r>
          <w:fldChar w:fldCharType="end"/>
        </w:r>
      </w:p>
    </w:sdtContent>
  </w:sdt>
  <w:p w:rsidR="00A677ED" w:rsidRDefault="00A677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785" w:rsidRDefault="00130785" w:rsidP="00AD6FD6">
      <w:r>
        <w:separator/>
      </w:r>
    </w:p>
  </w:footnote>
  <w:footnote w:type="continuationSeparator" w:id="0">
    <w:p w:rsidR="00130785" w:rsidRDefault="00130785" w:rsidP="00AD6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842"/>
    <w:rsid w:val="00130785"/>
    <w:rsid w:val="00152B45"/>
    <w:rsid w:val="002366C0"/>
    <w:rsid w:val="002F189B"/>
    <w:rsid w:val="00440581"/>
    <w:rsid w:val="00456BCD"/>
    <w:rsid w:val="004D08DC"/>
    <w:rsid w:val="006B1ECF"/>
    <w:rsid w:val="007C49F3"/>
    <w:rsid w:val="00986842"/>
    <w:rsid w:val="00A047DD"/>
    <w:rsid w:val="00A677ED"/>
    <w:rsid w:val="00AD6FD6"/>
    <w:rsid w:val="00DD1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8B34E9-03B2-4E7C-BA8B-FDF8A4B0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F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6FD6"/>
    <w:rPr>
      <w:sz w:val="18"/>
      <w:szCs w:val="18"/>
    </w:rPr>
  </w:style>
  <w:style w:type="paragraph" w:styleId="a4">
    <w:name w:val="footer"/>
    <w:basedOn w:val="a"/>
    <w:link w:val="Char0"/>
    <w:uiPriority w:val="99"/>
    <w:unhideWhenUsed/>
    <w:rsid w:val="00AD6FD6"/>
    <w:pPr>
      <w:tabs>
        <w:tab w:val="center" w:pos="4153"/>
        <w:tab w:val="right" w:pos="8306"/>
      </w:tabs>
      <w:snapToGrid w:val="0"/>
      <w:jc w:val="left"/>
    </w:pPr>
    <w:rPr>
      <w:sz w:val="18"/>
      <w:szCs w:val="18"/>
    </w:rPr>
  </w:style>
  <w:style w:type="character" w:customStyle="1" w:styleId="Char0">
    <w:name w:val="页脚 Char"/>
    <w:basedOn w:val="a0"/>
    <w:link w:val="a4"/>
    <w:uiPriority w:val="99"/>
    <w:rsid w:val="00AD6F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218</Words>
  <Characters>1245</Characters>
  <Application>Microsoft Office Word</Application>
  <DocSecurity>0</DocSecurity>
  <Lines>10</Lines>
  <Paragraphs>2</Paragraphs>
  <ScaleCrop>false</ScaleCrop>
  <Company>http://www.deepbbs.org</Company>
  <LinksUpToDate>false</LinksUpToDate>
  <CharactersWithSpaces>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蒋秋萍</cp:lastModifiedBy>
  <cp:revision>7</cp:revision>
  <dcterms:created xsi:type="dcterms:W3CDTF">2017-03-05T09:07:00Z</dcterms:created>
  <dcterms:modified xsi:type="dcterms:W3CDTF">2017-06-13T03:39:00Z</dcterms:modified>
</cp:coreProperties>
</file>